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 w:displacedByCustomXml="next"/>
    <w:bookmarkEnd w:id="0" w:displacedByCustomXml="next"/>
    <w:sdt>
      <w:sdt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422AC5" w:rsidRDefault="00422AC5"/>
        <w:p w:rsidR="00422AC5" w:rsidRDefault="004E5FF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 wp14:anchorId="46332981" wp14:editId="6F018C0B">
                    <wp:simplePos x="0" y="0"/>
                    <wp:positionH relativeFrom="page">
                      <wp:posOffset>59377</wp:posOffset>
                    </wp:positionH>
                    <wp:positionV relativeFrom="page">
                      <wp:posOffset>4120737</wp:posOffset>
                    </wp:positionV>
                    <wp:extent cx="7412355" cy="1733797"/>
                    <wp:effectExtent l="0" t="0" r="17145" b="19050"/>
                    <wp:wrapNone/>
                    <wp:docPr id="17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1733797"/>
                            </a:xfrm>
                            <a:prstGeom prst="rect">
                              <a:avLst/>
                            </a:prstGeom>
                            <a:solidFill>
                              <a:srgbClr val="00209F"/>
                            </a:solidFill>
                            <a:ln w="12700">
                              <a:solidFill>
                                <a:srgbClr val="CA9B4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1299" w:rsidRDefault="00973814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>Parliamentarian</w:t>
                                </w:r>
                                <w:r w:rsidR="00327B92"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 xml:space="preserve"> / Nominations and Bylaws Committee</w:t>
                                </w:r>
                              </w:p>
                              <w:p w:rsidR="00E40F7E" w:rsidRPr="00FC1F46" w:rsidRDefault="00FC1F46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</w:pPr>
                                <w:r w:rsidRPr="00FC1F46"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>End of Y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>ear</w:t>
                                </w:r>
                                <w:r w:rsidRPr="00FC1F46"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E40F7E" w:rsidRPr="00FC1F46"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>Report</w:t>
                                </w:r>
                                <w:r w:rsidR="00E40F7E" w:rsidRPr="00927D3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Pr="00FC1F46"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>2014-2015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4.7pt;margin-top:324.45pt;width:583.65pt;height:13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" o:allowincell="f" fillcolor="#00209f" strokecolor="#ca9b4a" strokeweight="1pt">
                    <v:textbox inset="14.4pt,,14.4pt">
                      <w:txbxContent>
                        <w:p w:rsidR="007D1299" w:rsidRDefault="00973814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>Parliamentarian</w:t>
                          </w:r>
                          <w:r w:rsidR="00327B92"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 xml:space="preserve"> / Nominations and Bylaws Committee</w:t>
                          </w:r>
                        </w:p>
                        <w:p w:rsidR="00E40F7E" w:rsidRPr="00FC1F46" w:rsidRDefault="00FC1F46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</w:pPr>
                          <w:r w:rsidRPr="00FC1F46"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>End of Y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>ear</w:t>
                          </w:r>
                          <w:r w:rsidRPr="00FC1F46"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 xml:space="preserve"> </w:t>
                          </w:r>
                          <w:r w:rsidR="00E40F7E" w:rsidRPr="00FC1F46"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>Report</w:t>
                          </w:r>
                          <w:r w:rsidR="00E40F7E" w:rsidRPr="00927D3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FC1F46"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>2014-2015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33CC15F4" wp14:editId="0F5484A6">
                    <wp:simplePos x="0" y="0"/>
                    <wp:positionH relativeFrom="column">
                      <wp:posOffset>3260725</wp:posOffset>
                    </wp:positionH>
                    <wp:positionV relativeFrom="paragraph">
                      <wp:posOffset>7198360</wp:posOffset>
                    </wp:positionV>
                    <wp:extent cx="2932430" cy="996315"/>
                    <wp:effectExtent l="0" t="0" r="1270" b="0"/>
                    <wp:wrapNone/>
                    <wp:docPr id="16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32430" cy="996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0F7E" w:rsidRPr="00D36E32" w:rsidRDefault="00FC1F46" w:rsidP="00BA1E8D">
                                <w:pPr>
                                  <w:pStyle w:val="CompanyName"/>
                                  <w:jc w:val="right"/>
                                </w:pPr>
                                <w:r>
                                  <w:t xml:space="preserve">Soror </w:t>
                                </w:r>
                                <w:r w:rsidR="001A0B35">
                                  <w:t>Marizen B. Sawyer</w:t>
                                </w:r>
                              </w:p>
                              <w:p w:rsidR="00E40F7E" w:rsidRPr="00D36E32" w:rsidRDefault="001A0B35" w:rsidP="00BA1E8D">
                                <w:pPr>
                                  <w:jc w:val="right"/>
                                </w:pPr>
                                <w:r>
                                  <w:t>Principal1922@yahoo.com</w:t>
                                </w:r>
                              </w:p>
                              <w:p w:rsidR="00E40F7E" w:rsidRPr="00D36E32" w:rsidRDefault="00E40F7E" w:rsidP="00C41631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256.75pt;margin-top:566.8pt;width:230.9pt;height:7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" stroked="f">
                    <v:textbox>
                      <w:txbxContent>
                        <w:p w:rsidR="00E40F7E" w:rsidRPr="00D36E32" w:rsidRDefault="00FC1F46" w:rsidP="00BA1E8D">
                          <w:pPr>
                            <w:pStyle w:val="CompanyName"/>
                            <w:jc w:val="right"/>
                          </w:pPr>
                          <w:r>
                            <w:t xml:space="preserve">Soror </w:t>
                          </w:r>
                          <w:r w:rsidR="001A0B35">
                            <w:t>Marizen B. Sawyer</w:t>
                          </w:r>
                        </w:p>
                        <w:p w:rsidR="00E40F7E" w:rsidRPr="00D36E32" w:rsidRDefault="001A0B35" w:rsidP="00BA1E8D">
                          <w:pPr>
                            <w:jc w:val="right"/>
                          </w:pPr>
                          <w:r>
                            <w:t>Principal1922@yahoo.com</w:t>
                          </w:r>
                        </w:p>
                        <w:p w:rsidR="00E40F7E" w:rsidRPr="00D36E32" w:rsidRDefault="00E40F7E" w:rsidP="00C41631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A0B35">
            <w:rPr>
              <w:caps/>
              <w:noProof/>
            </w:rPr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4182745" cy="3200400"/>
                <wp:effectExtent l="0" t="0" r="825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S-final-logo(no-bg)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2745" cy="32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2AC5">
            <w:rPr>
              <w:caps/>
            </w:rPr>
            <w:br w:type="page"/>
          </w:r>
        </w:p>
      </w:sdtContent>
    </w:sdt>
    <w:p w:rsidR="009C18F9" w:rsidRDefault="00BE30C8" w:rsidP="005024A9">
      <w:pPr>
        <w:pStyle w:val="Heading1"/>
        <w:rPr>
          <w:color w:val="00209F"/>
        </w:rPr>
      </w:pPr>
      <w:r>
        <w:rPr>
          <w:color w:val="00209F"/>
        </w:rPr>
        <w:lastRenderedPageBreak/>
        <w:t>2014-2015 Goals Summary</w:t>
      </w:r>
    </w:p>
    <w:p w:rsidR="007E21DF" w:rsidRPr="007E21DF" w:rsidRDefault="007E21DF" w:rsidP="007E21DF"/>
    <w:p w:rsidR="00B32E26" w:rsidRPr="00A65543" w:rsidRDefault="00B32E26" w:rsidP="00B32E26">
      <w:pPr>
        <w:spacing w:after="0"/>
        <w:rPr>
          <w:b/>
          <w:u w:val="single"/>
        </w:rPr>
      </w:pPr>
      <w:r w:rsidRPr="00A65543">
        <w:rPr>
          <w:b/>
          <w:u w:val="single"/>
        </w:rPr>
        <w:t xml:space="preserve">Goals for 2014-2015: </w:t>
      </w:r>
    </w:p>
    <w:p w:rsidR="004A5709" w:rsidRDefault="007E21DF" w:rsidP="007E21DF">
      <w:pPr>
        <w:pStyle w:val="ListParagraph"/>
        <w:numPr>
          <w:ilvl w:val="0"/>
          <w:numId w:val="26"/>
        </w:numPr>
        <w:spacing w:after="0"/>
      </w:pPr>
      <w:r>
        <w:t>Become familiar with the Newly Revised edition of Robert’s Rules of Order</w:t>
      </w:r>
    </w:p>
    <w:p w:rsidR="007E21DF" w:rsidRDefault="007E21DF" w:rsidP="007E21DF">
      <w:pPr>
        <w:pStyle w:val="ListParagraph"/>
        <w:numPr>
          <w:ilvl w:val="0"/>
          <w:numId w:val="26"/>
        </w:numPr>
        <w:spacing w:after="0"/>
      </w:pPr>
      <w:r>
        <w:t>To make sure the chapter conducts business in accordance with Robert’s Rules of Order, the Beta Omicron Sigma Chapter Bylaws and Chapter Standard Operating Procedures manual</w:t>
      </w:r>
    </w:p>
    <w:p w:rsidR="009E77F4" w:rsidRDefault="009E77F4" w:rsidP="007E21DF">
      <w:pPr>
        <w:pStyle w:val="ListParagraph"/>
        <w:numPr>
          <w:ilvl w:val="0"/>
          <w:numId w:val="26"/>
        </w:numPr>
        <w:spacing w:after="0"/>
      </w:pPr>
      <w:r>
        <w:t>Review Chapter Bylaws and Standard Operating Procedures manual for errors and necessary updates.</w:t>
      </w:r>
    </w:p>
    <w:p w:rsidR="009E77F4" w:rsidRDefault="009E77F4" w:rsidP="007E21DF">
      <w:pPr>
        <w:pStyle w:val="ListParagraph"/>
        <w:numPr>
          <w:ilvl w:val="0"/>
          <w:numId w:val="26"/>
        </w:numPr>
        <w:spacing w:after="0"/>
      </w:pPr>
      <w:r>
        <w:t>Collect recommendations from the chapter for changes/updates to the Chapter Bylaws and Standard Operating Procedures manual</w:t>
      </w:r>
    </w:p>
    <w:p w:rsidR="00697CE5" w:rsidRDefault="00697CE5" w:rsidP="00697CE5">
      <w:pPr>
        <w:pStyle w:val="ListParagraph"/>
        <w:spacing w:after="0"/>
      </w:pPr>
    </w:p>
    <w:p w:rsidR="00BE30C8" w:rsidRDefault="00BE30C8" w:rsidP="00521FF5">
      <w:pPr>
        <w:rPr>
          <w:b/>
          <w:u w:val="single"/>
        </w:rPr>
      </w:pPr>
      <w:r w:rsidRPr="00BE30C8">
        <w:rPr>
          <w:b/>
          <w:u w:val="single"/>
        </w:rPr>
        <w:t>Summary of 2014-2015 Activities</w:t>
      </w:r>
    </w:p>
    <w:p w:rsidR="005736F4" w:rsidRDefault="007E21DF" w:rsidP="007E21DF">
      <w:pPr>
        <w:pStyle w:val="ListParagraph"/>
        <w:numPr>
          <w:ilvl w:val="0"/>
          <w:numId w:val="26"/>
        </w:numPr>
        <w:rPr>
          <w:noProof/>
        </w:rPr>
      </w:pPr>
      <w:r>
        <w:rPr>
          <w:noProof/>
        </w:rPr>
        <w:t>Studied the Newly Revised edition of Robert’s Rules of Order</w:t>
      </w:r>
    </w:p>
    <w:p w:rsidR="007E21DF" w:rsidRDefault="00D63B16" w:rsidP="007E21DF">
      <w:pPr>
        <w:pStyle w:val="ListParagraph"/>
        <w:numPr>
          <w:ilvl w:val="0"/>
          <w:numId w:val="26"/>
        </w:numPr>
        <w:rPr>
          <w:noProof/>
        </w:rPr>
      </w:pPr>
      <w:r>
        <w:rPr>
          <w:noProof/>
        </w:rPr>
        <w:t xml:space="preserve">Provided Basic Parliamentary Training for Sorors of the Winter and Spring 2015 TORCH Classes during their New Member Orientation sessions </w:t>
      </w:r>
    </w:p>
    <w:p w:rsidR="007E21DF" w:rsidRDefault="007E21DF" w:rsidP="007E21DF">
      <w:pPr>
        <w:pStyle w:val="ListParagraph"/>
        <w:numPr>
          <w:ilvl w:val="0"/>
          <w:numId w:val="26"/>
        </w:numPr>
        <w:rPr>
          <w:noProof/>
        </w:rPr>
      </w:pPr>
      <w:r>
        <w:rPr>
          <w:noProof/>
        </w:rPr>
        <w:t>Advised the Basileus during Chapter meetings in matters of parliamentary procedure</w:t>
      </w:r>
    </w:p>
    <w:p w:rsidR="007E21DF" w:rsidRDefault="007E21DF" w:rsidP="007E21DF">
      <w:pPr>
        <w:pStyle w:val="ListParagraph"/>
        <w:numPr>
          <w:ilvl w:val="0"/>
          <w:numId w:val="26"/>
        </w:numPr>
        <w:rPr>
          <w:noProof/>
        </w:rPr>
      </w:pPr>
      <w:r>
        <w:rPr>
          <w:noProof/>
        </w:rPr>
        <w:t>Kept record of motions during chapter meetings.</w:t>
      </w:r>
    </w:p>
    <w:p w:rsidR="007E21DF" w:rsidRDefault="007E21DF" w:rsidP="007E21DF">
      <w:pPr>
        <w:pStyle w:val="ListParagraph"/>
        <w:numPr>
          <w:ilvl w:val="0"/>
          <w:numId w:val="26"/>
        </w:numPr>
        <w:rPr>
          <w:noProof/>
        </w:rPr>
      </w:pPr>
      <w:r>
        <w:rPr>
          <w:noProof/>
        </w:rPr>
        <w:t>Kept record of absences and tardies.  Issued warnings and fines accordingly</w:t>
      </w:r>
      <w:r w:rsidR="00D63B16">
        <w:rPr>
          <w:noProof/>
        </w:rPr>
        <w:t>.</w:t>
      </w:r>
    </w:p>
    <w:p w:rsidR="009E77F4" w:rsidRDefault="009E77F4" w:rsidP="007E21DF">
      <w:pPr>
        <w:pStyle w:val="ListParagraph"/>
        <w:numPr>
          <w:ilvl w:val="0"/>
          <w:numId w:val="26"/>
        </w:numPr>
        <w:rPr>
          <w:noProof/>
        </w:rPr>
      </w:pPr>
      <w:r>
        <w:rPr>
          <w:noProof/>
        </w:rPr>
        <w:t>Solicited, collected, edited, and compiled recommendations from the chapter for changes/updates to the Chapter Bylaws and Standard Operating Procedures manual.</w:t>
      </w:r>
    </w:p>
    <w:p w:rsidR="00BE30C8" w:rsidRDefault="00BE30C8" w:rsidP="00BE30C8">
      <w:pPr>
        <w:pStyle w:val="ListParagraph"/>
        <w:ind w:left="0"/>
        <w:rPr>
          <w:noProof/>
        </w:rPr>
      </w:pPr>
    </w:p>
    <w:p w:rsidR="00BE30C8" w:rsidRPr="00BE30C8" w:rsidRDefault="00BE30C8" w:rsidP="00BE30C8">
      <w:pPr>
        <w:pStyle w:val="ListParagraph"/>
        <w:ind w:left="0"/>
        <w:rPr>
          <w:noProof/>
        </w:rPr>
      </w:pPr>
      <w:r>
        <w:rPr>
          <w:b/>
          <w:u w:val="single"/>
        </w:rPr>
        <w:t>2015-2016 Goals</w:t>
      </w:r>
    </w:p>
    <w:p w:rsidR="00D63B16" w:rsidRDefault="00D63B16" w:rsidP="00BE30C8">
      <w:pPr>
        <w:pStyle w:val="ListParagraph"/>
        <w:numPr>
          <w:ilvl w:val="0"/>
          <w:numId w:val="26"/>
        </w:numPr>
      </w:pPr>
      <w:r>
        <w:t>Attend a parliamentary training workshop(s)</w:t>
      </w:r>
    </w:p>
    <w:p w:rsidR="0084452F" w:rsidRDefault="00D63B16" w:rsidP="00BE30C8">
      <w:pPr>
        <w:pStyle w:val="ListParagraph"/>
        <w:numPr>
          <w:ilvl w:val="0"/>
          <w:numId w:val="26"/>
        </w:numPr>
      </w:pPr>
      <w:r>
        <w:t>Begin preparations for the 2016-2018 officer elections</w:t>
      </w:r>
    </w:p>
    <w:p w:rsidR="009E77F4" w:rsidRDefault="009E77F4" w:rsidP="00BE30C8">
      <w:pPr>
        <w:pStyle w:val="ListParagraph"/>
        <w:numPr>
          <w:ilvl w:val="0"/>
          <w:numId w:val="26"/>
        </w:numPr>
      </w:pPr>
      <w:r>
        <w:t>Complete updating the Chapter Bylaws and Standard Operating Procedures manual</w:t>
      </w:r>
    </w:p>
    <w:p w:rsidR="009E77F4" w:rsidRDefault="00BB0892" w:rsidP="00BE30C8">
      <w:pPr>
        <w:pStyle w:val="ListParagraph"/>
        <w:numPr>
          <w:ilvl w:val="0"/>
          <w:numId w:val="26"/>
        </w:numPr>
      </w:pPr>
      <w:r>
        <w:t>Establish a convenient and secure system to carry out the 2016-2018 officer elections</w:t>
      </w:r>
    </w:p>
    <w:p w:rsidR="00D63B16" w:rsidRDefault="00D63B16" w:rsidP="008A655D">
      <w:pPr>
        <w:pStyle w:val="ListParagraph"/>
      </w:pPr>
    </w:p>
    <w:sectPr w:rsidR="00D63B16" w:rsidSect="00E25E2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810" w:right="1800" w:bottom="630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55" w:rsidRDefault="00380A55">
      <w:r>
        <w:separator/>
      </w:r>
    </w:p>
  </w:endnote>
  <w:endnote w:type="continuationSeparator" w:id="0">
    <w:p w:rsidR="00380A55" w:rsidRDefault="0038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E" w:rsidRDefault="00380A55">
    <w:pPr>
      <w:pStyle w:val="Footer"/>
    </w:pPr>
    <w:sdt>
      <w:sdtPr>
        <w:rPr>
          <w:rFonts w:asciiTheme="majorHAnsi" w:eastAsiaTheme="majorEastAsia" w:hAnsiTheme="majorHAnsi" w:cstheme="majorBidi"/>
        </w:rPr>
        <w:id w:val="1440641428"/>
        <w:temporary/>
        <w:showingPlcHdr/>
      </w:sdtPr>
      <w:sdtEndPr/>
      <w:sdtContent>
        <w:r w:rsidR="00E40F7E">
          <w:rPr>
            <w:rFonts w:asciiTheme="majorHAnsi" w:eastAsiaTheme="majorEastAsia" w:hAnsiTheme="majorHAnsi" w:cstheme="majorBidi"/>
          </w:rPr>
          <w:t>[Type text]</w:t>
        </w:r>
      </w:sdtContent>
    </w:sdt>
    <w:r w:rsidR="00E40F7E">
      <w:rPr>
        <w:rFonts w:asciiTheme="majorHAnsi" w:eastAsiaTheme="majorEastAsia" w:hAnsiTheme="majorHAnsi" w:cstheme="majorBidi"/>
      </w:rPr>
      <w:ptab w:relativeTo="margin" w:alignment="right" w:leader="none"/>
    </w:r>
    <w:r w:rsidR="00E40F7E">
      <w:rPr>
        <w:rFonts w:asciiTheme="majorHAnsi" w:eastAsiaTheme="majorEastAsia" w:hAnsiTheme="majorHAnsi" w:cstheme="majorBidi"/>
      </w:rPr>
      <w:t xml:space="preserve">Page </w:t>
    </w:r>
    <w:r w:rsidR="00E40F7E">
      <w:fldChar w:fldCharType="begin"/>
    </w:r>
    <w:r w:rsidR="00E40F7E">
      <w:instrText xml:space="preserve"> PAGE   \* MERGEFORMAT </w:instrText>
    </w:r>
    <w:r w:rsidR="00E40F7E">
      <w:fldChar w:fldCharType="separate"/>
    </w:r>
    <w:r w:rsidR="00E40F7E" w:rsidRPr="005C0F56">
      <w:rPr>
        <w:rFonts w:asciiTheme="majorHAnsi" w:eastAsiaTheme="majorEastAsia" w:hAnsiTheme="majorHAnsi" w:cstheme="majorBidi"/>
        <w:noProof/>
      </w:rPr>
      <w:t>4</w:t>
    </w:r>
    <w:r w:rsidR="00E40F7E">
      <w:rPr>
        <w:rFonts w:asciiTheme="majorHAnsi" w:eastAsiaTheme="majorEastAsia" w:hAnsiTheme="majorHAnsi" w:cstheme="majorBidi"/>
        <w:noProof/>
      </w:rPr>
      <w:fldChar w:fldCharType="end"/>
    </w:r>
    <w:r w:rsidR="004E5FF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16E16A" wp14:editId="7CCD981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4E5FF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D25B87" wp14:editId="7BDD27A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20955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4E5FF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E107A" wp14:editId="476191E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20955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E" w:rsidRDefault="004E5F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9AE845" wp14:editId="6A81548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81955" cy="32385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1955" cy="3238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F7E" w:rsidRDefault="00E40F7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0" style="position:absolute;margin-left:0;margin-top:0;width:431.65pt;height:25.5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" filled="f" stroked="f">
              <v:textbox inset=",0">
                <w:txbxContent>
                  <w:p w:rsidR="00E40F7E" w:rsidRDefault="00E40F7E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55" w:rsidRDefault="00380A55">
      <w:r>
        <w:separator/>
      </w:r>
    </w:p>
  </w:footnote>
  <w:footnote w:type="continuationSeparator" w:id="0">
    <w:p w:rsidR="00380A55" w:rsidRDefault="00380A55">
      <w:r>
        <w:separator/>
      </w:r>
    </w:p>
  </w:footnote>
  <w:footnote w:type="continuationNotice" w:id="1">
    <w:p w:rsidR="00380A55" w:rsidRDefault="00380A55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E" w:rsidRDefault="00E40F7E">
    <w:pPr>
      <w:pStyle w:val="Head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Adventure Works Marketing Plan</w:t>
    </w:r>
  </w:p>
  <w:p w:rsidR="00E40F7E" w:rsidRDefault="004E5FF1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FEA091" wp14:editId="17D5170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29917" wp14:editId="74360B2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97ECF6" wp14:editId="11DABBB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E" w:rsidRDefault="004E5FF1">
    <w:pPr>
      <w:pStyle w:val="Header"/>
    </w:pP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C6A5888" wp14:editId="12ADB6A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864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F7E" w:rsidRDefault="00BE30C8">
                          <w:pPr>
                            <w:spacing w:after="0" w:line="240" w:lineRule="auto"/>
                            <w:jc w:val="right"/>
                          </w:pPr>
                          <w:r>
                            <w:t>OFFICE/COMMITTE</w:t>
                          </w:r>
                          <w:r w:rsidR="00E40F7E">
                            <w:t xml:space="preserve"> | 201</w:t>
                          </w:r>
                          <w:r w:rsidR="00D049BD">
                            <w:t>4-2015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8" type="#_x0000_t202" style="position:absolute;margin-left:0;margin-top:0;width:6in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" o:allowincell="f" filled="f" stroked="f">
              <v:textbox style="mso-fit-shape-to-text:t" inset=",0,,0">
                <w:txbxContent>
                  <w:p w:rsidR="00E40F7E" w:rsidRDefault="00BE30C8">
                    <w:pPr>
                      <w:spacing w:after="0" w:line="240" w:lineRule="auto"/>
                      <w:jc w:val="right"/>
                    </w:pPr>
                    <w:r>
                      <w:t>OFFICE/COMMITTE</w:t>
                    </w:r>
                    <w:r w:rsidR="00E40F7E">
                      <w:t xml:space="preserve"> | 201</w:t>
                    </w:r>
                    <w:r w:rsidR="00D049BD">
                      <w:t>4-2015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6D337F6" wp14:editId="55585F9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3000" cy="170815"/>
              <wp:effectExtent l="0" t="0" r="0" b="1270"/>
              <wp:wrapNone/>
              <wp:docPr id="13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70815"/>
                      </a:xfrm>
                      <a:prstGeom prst="rect">
                        <a:avLst/>
                      </a:prstGeom>
                      <a:solidFill>
                        <a:srgbClr val="0020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F7E" w:rsidRDefault="00E40F7E" w:rsidP="009142B6">
                          <w:pPr>
                            <w:pStyle w:val="Foo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E69DD" w:rsidRPr="00DE69D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9" type="#_x0000_t202" style="position:absolute;margin-left:38.8pt;margin-top:0;width:90pt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" o:allowincell="f" fillcolor="#00209f" stroked="f">
              <v:textbox style="mso-fit-shape-to-text:t" inset=",0,,0">
                <w:txbxContent>
                  <w:p w:rsidR="00E40F7E" w:rsidRDefault="00E40F7E" w:rsidP="009142B6">
                    <w:pPr>
                      <w:pStyle w:val="Foo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E69DD" w:rsidRPr="00DE69D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06AB7B73"/>
    <w:multiLevelType w:val="hybridMultilevel"/>
    <w:tmpl w:val="90F2118A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251D"/>
    <w:multiLevelType w:val="hybridMultilevel"/>
    <w:tmpl w:val="FED27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576B"/>
    <w:multiLevelType w:val="hybridMultilevel"/>
    <w:tmpl w:val="86E8E830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5">
    <w:nsid w:val="116F72F5"/>
    <w:multiLevelType w:val="hybridMultilevel"/>
    <w:tmpl w:val="CE3C8986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66713"/>
    <w:multiLevelType w:val="hybridMultilevel"/>
    <w:tmpl w:val="127A460E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C1D69"/>
    <w:multiLevelType w:val="hybridMultilevel"/>
    <w:tmpl w:val="125A4E68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468DC"/>
    <w:multiLevelType w:val="hybridMultilevel"/>
    <w:tmpl w:val="12ACD150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4751C"/>
    <w:multiLevelType w:val="multilevel"/>
    <w:tmpl w:val="4FEEB49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9282E"/>
    <w:multiLevelType w:val="hybridMultilevel"/>
    <w:tmpl w:val="40988A22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E5FF1"/>
    <w:multiLevelType w:val="hybridMultilevel"/>
    <w:tmpl w:val="870EC3D4"/>
    <w:lvl w:ilvl="0" w:tplc="5896CCD6">
      <w:start w:val="1"/>
      <w:numFmt w:val="bullet"/>
      <w:lvlText w:val="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7">
    <w:nsid w:val="637D0746"/>
    <w:multiLevelType w:val="hybridMultilevel"/>
    <w:tmpl w:val="4FEEB494"/>
    <w:lvl w:ilvl="0" w:tplc="184A41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56410"/>
    <w:multiLevelType w:val="hybridMultilevel"/>
    <w:tmpl w:val="193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863168"/>
    <w:multiLevelType w:val="hybridMultilevel"/>
    <w:tmpl w:val="3466ABC0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C07E3"/>
    <w:multiLevelType w:val="hybridMultilevel"/>
    <w:tmpl w:val="96FA9CE2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C58E4"/>
    <w:multiLevelType w:val="hybridMultilevel"/>
    <w:tmpl w:val="C54EEF1A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6"/>
  </w:num>
  <w:num w:numId="4">
    <w:abstractNumId w:val="19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24"/>
  </w:num>
  <w:num w:numId="9">
    <w:abstractNumId w:val="22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2"/>
  </w:num>
  <w:num w:numId="15">
    <w:abstractNumId w:val="14"/>
  </w:num>
  <w:num w:numId="16">
    <w:abstractNumId w:val="23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20"/>
  </w:num>
  <w:num w:numId="22">
    <w:abstractNumId w:val="3"/>
  </w:num>
  <w:num w:numId="23">
    <w:abstractNumId w:val="7"/>
  </w:num>
  <w:num w:numId="24">
    <w:abstractNumId w:val="21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removePersonalInformation/>
  <w:removeDateAndTime/>
  <w:displayBackgroundShape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>
      <o:colormru v:ext="edit" colors="#f37435,#7ab700,#00209f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C4"/>
    <w:rsid w:val="00003549"/>
    <w:rsid w:val="00010E4E"/>
    <w:rsid w:val="00030266"/>
    <w:rsid w:val="00033F9B"/>
    <w:rsid w:val="00034C34"/>
    <w:rsid w:val="00057BF6"/>
    <w:rsid w:val="000725FB"/>
    <w:rsid w:val="000754FF"/>
    <w:rsid w:val="00081B56"/>
    <w:rsid w:val="00083546"/>
    <w:rsid w:val="00092630"/>
    <w:rsid w:val="000A3016"/>
    <w:rsid w:val="000A7897"/>
    <w:rsid w:val="000B4DA0"/>
    <w:rsid w:val="000B5830"/>
    <w:rsid w:val="000E1F82"/>
    <w:rsid w:val="000E70B7"/>
    <w:rsid w:val="000F34D4"/>
    <w:rsid w:val="000F3E1D"/>
    <w:rsid w:val="0010043F"/>
    <w:rsid w:val="001147F2"/>
    <w:rsid w:val="00125087"/>
    <w:rsid w:val="001428C6"/>
    <w:rsid w:val="00146DFC"/>
    <w:rsid w:val="00150680"/>
    <w:rsid w:val="001561C8"/>
    <w:rsid w:val="001652FD"/>
    <w:rsid w:val="0017488E"/>
    <w:rsid w:val="0017501D"/>
    <w:rsid w:val="00194E91"/>
    <w:rsid w:val="001A0B35"/>
    <w:rsid w:val="001A5456"/>
    <w:rsid w:val="001B3E84"/>
    <w:rsid w:val="001B540A"/>
    <w:rsid w:val="001C66BB"/>
    <w:rsid w:val="001D58D4"/>
    <w:rsid w:val="001D78F1"/>
    <w:rsid w:val="001E0899"/>
    <w:rsid w:val="001F7023"/>
    <w:rsid w:val="00210014"/>
    <w:rsid w:val="00212CF0"/>
    <w:rsid w:val="00267F18"/>
    <w:rsid w:val="002743B4"/>
    <w:rsid w:val="002807D2"/>
    <w:rsid w:val="00292CE8"/>
    <w:rsid w:val="002A07CB"/>
    <w:rsid w:val="002A5AE7"/>
    <w:rsid w:val="002C2282"/>
    <w:rsid w:val="002C5511"/>
    <w:rsid w:val="002C55DA"/>
    <w:rsid w:val="002C691B"/>
    <w:rsid w:val="002E1DA3"/>
    <w:rsid w:val="002F116B"/>
    <w:rsid w:val="00327B92"/>
    <w:rsid w:val="00334419"/>
    <w:rsid w:val="00357489"/>
    <w:rsid w:val="0036070A"/>
    <w:rsid w:val="00360910"/>
    <w:rsid w:val="00362FB4"/>
    <w:rsid w:val="003727F3"/>
    <w:rsid w:val="0037530E"/>
    <w:rsid w:val="00380A55"/>
    <w:rsid w:val="0038132C"/>
    <w:rsid w:val="00381EAD"/>
    <w:rsid w:val="00383A3E"/>
    <w:rsid w:val="003A2CAB"/>
    <w:rsid w:val="003A746B"/>
    <w:rsid w:val="003B620C"/>
    <w:rsid w:val="003C10D6"/>
    <w:rsid w:val="003C158A"/>
    <w:rsid w:val="003C55D0"/>
    <w:rsid w:val="003C6F82"/>
    <w:rsid w:val="003D6490"/>
    <w:rsid w:val="003F3436"/>
    <w:rsid w:val="003F54D1"/>
    <w:rsid w:val="00413E8B"/>
    <w:rsid w:val="00415C48"/>
    <w:rsid w:val="00422AC5"/>
    <w:rsid w:val="004250F9"/>
    <w:rsid w:val="00440FFF"/>
    <w:rsid w:val="00481E19"/>
    <w:rsid w:val="004864FA"/>
    <w:rsid w:val="00495D50"/>
    <w:rsid w:val="004A51BD"/>
    <w:rsid w:val="004A5709"/>
    <w:rsid w:val="004C6F35"/>
    <w:rsid w:val="004D18AA"/>
    <w:rsid w:val="004D6BEC"/>
    <w:rsid w:val="004E2BFB"/>
    <w:rsid w:val="004E5FF1"/>
    <w:rsid w:val="004E798E"/>
    <w:rsid w:val="005024A9"/>
    <w:rsid w:val="0050479B"/>
    <w:rsid w:val="005140FB"/>
    <w:rsid w:val="00515EC0"/>
    <w:rsid w:val="00521FF5"/>
    <w:rsid w:val="0053028C"/>
    <w:rsid w:val="00533291"/>
    <w:rsid w:val="005346C4"/>
    <w:rsid w:val="00535CB2"/>
    <w:rsid w:val="00537CE6"/>
    <w:rsid w:val="00545920"/>
    <w:rsid w:val="0054794E"/>
    <w:rsid w:val="00570E86"/>
    <w:rsid w:val="005736F4"/>
    <w:rsid w:val="00576707"/>
    <w:rsid w:val="005A7659"/>
    <w:rsid w:val="005C0F56"/>
    <w:rsid w:val="005E6AF1"/>
    <w:rsid w:val="005E7408"/>
    <w:rsid w:val="005F3B8D"/>
    <w:rsid w:val="0060033A"/>
    <w:rsid w:val="00601C32"/>
    <w:rsid w:val="00610564"/>
    <w:rsid w:val="006209A5"/>
    <w:rsid w:val="0064540D"/>
    <w:rsid w:val="00652681"/>
    <w:rsid w:val="00656FEF"/>
    <w:rsid w:val="00660DF0"/>
    <w:rsid w:val="00666580"/>
    <w:rsid w:val="00667555"/>
    <w:rsid w:val="00683EEA"/>
    <w:rsid w:val="00697ACE"/>
    <w:rsid w:val="00697CE5"/>
    <w:rsid w:val="006B7F76"/>
    <w:rsid w:val="006C6E06"/>
    <w:rsid w:val="006E68C3"/>
    <w:rsid w:val="006E6EA6"/>
    <w:rsid w:val="006E7328"/>
    <w:rsid w:val="006E7FCC"/>
    <w:rsid w:val="00721855"/>
    <w:rsid w:val="00770730"/>
    <w:rsid w:val="00777C5A"/>
    <w:rsid w:val="00785966"/>
    <w:rsid w:val="00792DAD"/>
    <w:rsid w:val="00796029"/>
    <w:rsid w:val="007A50F0"/>
    <w:rsid w:val="007C1234"/>
    <w:rsid w:val="007D1299"/>
    <w:rsid w:val="007D73CB"/>
    <w:rsid w:val="007D7972"/>
    <w:rsid w:val="007E21DF"/>
    <w:rsid w:val="00810DA4"/>
    <w:rsid w:val="00816CE9"/>
    <w:rsid w:val="00821B69"/>
    <w:rsid w:val="008333F6"/>
    <w:rsid w:val="0084452F"/>
    <w:rsid w:val="00861FF9"/>
    <w:rsid w:val="00863BF5"/>
    <w:rsid w:val="0086654F"/>
    <w:rsid w:val="008841D8"/>
    <w:rsid w:val="00891BA4"/>
    <w:rsid w:val="00893F8B"/>
    <w:rsid w:val="008A655D"/>
    <w:rsid w:val="008B3901"/>
    <w:rsid w:val="008B5446"/>
    <w:rsid w:val="008F002B"/>
    <w:rsid w:val="008F786E"/>
    <w:rsid w:val="009009DD"/>
    <w:rsid w:val="00904B0C"/>
    <w:rsid w:val="009142B6"/>
    <w:rsid w:val="009213D9"/>
    <w:rsid w:val="00925748"/>
    <w:rsid w:val="00927D3E"/>
    <w:rsid w:val="00930CF4"/>
    <w:rsid w:val="00973814"/>
    <w:rsid w:val="00980E1F"/>
    <w:rsid w:val="009A119B"/>
    <w:rsid w:val="009A5FD6"/>
    <w:rsid w:val="009B20B7"/>
    <w:rsid w:val="009B24DE"/>
    <w:rsid w:val="009C18F9"/>
    <w:rsid w:val="009E0E41"/>
    <w:rsid w:val="009E77F4"/>
    <w:rsid w:val="009F516F"/>
    <w:rsid w:val="009F637A"/>
    <w:rsid w:val="009F69CB"/>
    <w:rsid w:val="00A012B1"/>
    <w:rsid w:val="00A10AC3"/>
    <w:rsid w:val="00A130A4"/>
    <w:rsid w:val="00A24C4E"/>
    <w:rsid w:val="00A57418"/>
    <w:rsid w:val="00A60968"/>
    <w:rsid w:val="00A65543"/>
    <w:rsid w:val="00A65BA0"/>
    <w:rsid w:val="00A7380B"/>
    <w:rsid w:val="00A94469"/>
    <w:rsid w:val="00AA167E"/>
    <w:rsid w:val="00AA4850"/>
    <w:rsid w:val="00AA79C8"/>
    <w:rsid w:val="00AB0FB3"/>
    <w:rsid w:val="00AD13DC"/>
    <w:rsid w:val="00AD5346"/>
    <w:rsid w:val="00AD5D5C"/>
    <w:rsid w:val="00AE6ED7"/>
    <w:rsid w:val="00AF3B41"/>
    <w:rsid w:val="00B003C4"/>
    <w:rsid w:val="00B22C35"/>
    <w:rsid w:val="00B32E26"/>
    <w:rsid w:val="00B42AD8"/>
    <w:rsid w:val="00B64864"/>
    <w:rsid w:val="00B717A0"/>
    <w:rsid w:val="00B72078"/>
    <w:rsid w:val="00BA1E8D"/>
    <w:rsid w:val="00BB0892"/>
    <w:rsid w:val="00BE30C8"/>
    <w:rsid w:val="00C1286E"/>
    <w:rsid w:val="00C25A05"/>
    <w:rsid w:val="00C260C9"/>
    <w:rsid w:val="00C33D47"/>
    <w:rsid w:val="00C368AF"/>
    <w:rsid w:val="00C41631"/>
    <w:rsid w:val="00C50103"/>
    <w:rsid w:val="00C6046B"/>
    <w:rsid w:val="00C71EF5"/>
    <w:rsid w:val="00C87F65"/>
    <w:rsid w:val="00CB11F0"/>
    <w:rsid w:val="00CD12EE"/>
    <w:rsid w:val="00CE14F9"/>
    <w:rsid w:val="00CF60AD"/>
    <w:rsid w:val="00D049BD"/>
    <w:rsid w:val="00D0778D"/>
    <w:rsid w:val="00D13740"/>
    <w:rsid w:val="00D23FBB"/>
    <w:rsid w:val="00D2451E"/>
    <w:rsid w:val="00D36E32"/>
    <w:rsid w:val="00D41190"/>
    <w:rsid w:val="00D43E54"/>
    <w:rsid w:val="00D63B16"/>
    <w:rsid w:val="00DC063A"/>
    <w:rsid w:val="00DC5627"/>
    <w:rsid w:val="00DD4E4A"/>
    <w:rsid w:val="00DE69DD"/>
    <w:rsid w:val="00DF2B91"/>
    <w:rsid w:val="00DF690B"/>
    <w:rsid w:val="00E00212"/>
    <w:rsid w:val="00E1253E"/>
    <w:rsid w:val="00E17994"/>
    <w:rsid w:val="00E21926"/>
    <w:rsid w:val="00E25E24"/>
    <w:rsid w:val="00E40017"/>
    <w:rsid w:val="00E40F7E"/>
    <w:rsid w:val="00E4296E"/>
    <w:rsid w:val="00E52A9C"/>
    <w:rsid w:val="00E54EF8"/>
    <w:rsid w:val="00E557CF"/>
    <w:rsid w:val="00E64298"/>
    <w:rsid w:val="00E91A9C"/>
    <w:rsid w:val="00E920A6"/>
    <w:rsid w:val="00EA4E0C"/>
    <w:rsid w:val="00EB39E5"/>
    <w:rsid w:val="00EB3E0B"/>
    <w:rsid w:val="00EE2471"/>
    <w:rsid w:val="00EE73F2"/>
    <w:rsid w:val="00F01721"/>
    <w:rsid w:val="00F123BE"/>
    <w:rsid w:val="00F1398C"/>
    <w:rsid w:val="00F24647"/>
    <w:rsid w:val="00F36644"/>
    <w:rsid w:val="00F37233"/>
    <w:rsid w:val="00F61C9E"/>
    <w:rsid w:val="00F65732"/>
    <w:rsid w:val="00F67691"/>
    <w:rsid w:val="00F67986"/>
    <w:rsid w:val="00F73288"/>
    <w:rsid w:val="00F75EA4"/>
    <w:rsid w:val="00F82C06"/>
    <w:rsid w:val="00F84778"/>
    <w:rsid w:val="00FA09BF"/>
    <w:rsid w:val="00FA6BA0"/>
    <w:rsid w:val="00FC1F46"/>
    <w:rsid w:val="00FD3162"/>
    <w:rsid w:val="00FD58A6"/>
    <w:rsid w:val="00FE52A5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37435,#7ab700,#002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7A0"/>
  </w:style>
  <w:style w:type="paragraph" w:styleId="Heading1">
    <w:name w:val="heading 1"/>
    <w:basedOn w:val="Normal"/>
    <w:next w:val="Normal"/>
    <w:link w:val="Heading1Char"/>
    <w:uiPriority w:val="9"/>
    <w:qFormat/>
    <w:rsid w:val="00212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5812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167E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AA167E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12CF0"/>
    <w:pPr>
      <w:spacing w:line="240" w:lineRule="auto"/>
    </w:pPr>
    <w:rPr>
      <w:b/>
      <w:bCs/>
      <w:color w:val="F37435"/>
      <w:sz w:val="18"/>
      <w:szCs w:val="18"/>
    </w:rPr>
  </w:style>
  <w:style w:type="character" w:styleId="EndnoteReference">
    <w:name w:val="endnote reference"/>
    <w:semiHidden/>
    <w:rsid w:val="00AA167E"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sid w:val="00AA167E"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AA167E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rsid w:val="00AA167E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AA167E"/>
    <w:rPr>
      <w:sz w:val="24"/>
    </w:rPr>
  </w:style>
  <w:style w:type="paragraph" w:customStyle="1" w:styleId="SubtitleCover">
    <w:name w:val="Subtitle Cover"/>
    <w:basedOn w:val="TitleCover"/>
    <w:next w:val="BodyText"/>
    <w:rsid w:val="00AA167E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sid w:val="00AA167E"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rsid w:val="00BA1E8D"/>
    <w:pPr>
      <w:keepLines/>
      <w:framePr w:w="8640" w:h="1440" w:wrap="notBeside" w:vAnchor="page" w:hAnchor="margin" w:xAlign="center" w:y="889"/>
      <w:spacing w:after="40" w:line="360" w:lineRule="auto"/>
      <w:ind w:firstLine="0"/>
      <w:jc w:val="center"/>
    </w:pPr>
    <w:rPr>
      <w:caps/>
      <w:spacing w:val="50"/>
      <w:kern w:val="18"/>
    </w:rPr>
  </w:style>
  <w:style w:type="paragraph" w:styleId="TableofAuthorities">
    <w:name w:val="table of authorities"/>
    <w:basedOn w:val="Normal"/>
    <w:semiHidden/>
    <w:rsid w:val="00AA167E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AA167E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2CF0"/>
    <w:rPr>
      <w:rFonts w:asciiTheme="majorHAnsi" w:eastAsiaTheme="majorEastAsia" w:hAnsiTheme="majorHAnsi" w:cstheme="majorBidi"/>
      <w:b/>
      <w:bCs/>
      <w:color w:val="F5812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  <w:style w:type="table" w:styleId="TableGrid">
    <w:name w:val="Table Grid"/>
    <w:basedOn w:val="TableNormal"/>
    <w:rsid w:val="0037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3727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0F3E1D"/>
    <w:rPr>
      <w:color w:val="96A9A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7A0"/>
  </w:style>
  <w:style w:type="paragraph" w:styleId="Heading1">
    <w:name w:val="heading 1"/>
    <w:basedOn w:val="Normal"/>
    <w:next w:val="Normal"/>
    <w:link w:val="Heading1Char"/>
    <w:uiPriority w:val="9"/>
    <w:qFormat/>
    <w:rsid w:val="00212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5812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167E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AA167E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12CF0"/>
    <w:pPr>
      <w:spacing w:line="240" w:lineRule="auto"/>
    </w:pPr>
    <w:rPr>
      <w:b/>
      <w:bCs/>
      <w:color w:val="F37435"/>
      <w:sz w:val="18"/>
      <w:szCs w:val="18"/>
    </w:rPr>
  </w:style>
  <w:style w:type="character" w:styleId="EndnoteReference">
    <w:name w:val="endnote reference"/>
    <w:semiHidden/>
    <w:rsid w:val="00AA167E"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sid w:val="00AA167E"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AA167E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rsid w:val="00AA167E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AA167E"/>
    <w:rPr>
      <w:sz w:val="24"/>
    </w:rPr>
  </w:style>
  <w:style w:type="paragraph" w:customStyle="1" w:styleId="SubtitleCover">
    <w:name w:val="Subtitle Cover"/>
    <w:basedOn w:val="TitleCover"/>
    <w:next w:val="BodyText"/>
    <w:rsid w:val="00AA167E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sid w:val="00AA167E"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rsid w:val="00BA1E8D"/>
    <w:pPr>
      <w:keepLines/>
      <w:framePr w:w="8640" w:h="1440" w:wrap="notBeside" w:vAnchor="page" w:hAnchor="margin" w:xAlign="center" w:y="889"/>
      <w:spacing w:after="40" w:line="360" w:lineRule="auto"/>
      <w:ind w:firstLine="0"/>
      <w:jc w:val="center"/>
    </w:pPr>
    <w:rPr>
      <w:caps/>
      <w:spacing w:val="50"/>
      <w:kern w:val="18"/>
    </w:rPr>
  </w:style>
  <w:style w:type="paragraph" w:styleId="TableofAuthorities">
    <w:name w:val="table of authorities"/>
    <w:basedOn w:val="Normal"/>
    <w:semiHidden/>
    <w:rsid w:val="00AA167E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AA167E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2CF0"/>
    <w:rPr>
      <w:rFonts w:asciiTheme="majorHAnsi" w:eastAsiaTheme="majorEastAsia" w:hAnsiTheme="majorHAnsi" w:cstheme="majorBidi"/>
      <w:b/>
      <w:bCs/>
      <w:color w:val="F5812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  <w:style w:type="table" w:styleId="TableGrid">
    <w:name w:val="Table Grid"/>
    <w:basedOn w:val="TableNormal"/>
    <w:rsid w:val="0037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3727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0F3E1D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Business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3E408-2A67-4F06-BC34-877D4DB6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BusinessReport_Office2010.dotx</Template>
  <TotalTime>0</TotalTime>
  <Pages>2</Pages>
  <Words>209</Words>
  <Characters>1197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2015-06-19T01:11:00Z</dcterms:created>
  <dcterms:modified xsi:type="dcterms:W3CDTF">2015-06-19T01:11:00Z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  <property fmtid="{D5CDD505-2E9C-101B-9397-08002B2CF9AE}" pid="3" name="CRTarget">
    <vt:i4>-1</vt:i4>
  </property>
</Properties>
</file>